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71" w:rsidRDefault="00CB6971" w:rsidP="00CB6971">
      <w:pPr>
        <w:pStyle w:val="Style4"/>
        <w:widowControl/>
        <w:jc w:val="center"/>
        <w:rPr>
          <w:rStyle w:val="FontStyle142"/>
          <w:rFonts w:ascii="Times New Roman" w:hAnsi="Times New Roman"/>
          <w:sz w:val="28"/>
          <w:szCs w:val="28"/>
        </w:rPr>
      </w:pPr>
      <w:r>
        <w:rPr>
          <w:rStyle w:val="FontStyle142"/>
          <w:rFonts w:ascii="Times New Roman" w:hAnsi="Times New Roman"/>
          <w:sz w:val="28"/>
          <w:szCs w:val="28"/>
        </w:rPr>
        <w:t>А.А.АХМАТОВА</w:t>
      </w:r>
    </w:p>
    <w:p w:rsidR="00CB6971" w:rsidRDefault="00CB6971" w:rsidP="00CB6971">
      <w:pPr>
        <w:pStyle w:val="Style4"/>
        <w:widowControl/>
        <w:jc w:val="center"/>
        <w:rPr>
          <w:rStyle w:val="FontStyle142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4"/>
        <w:widowControl/>
        <w:jc w:val="center"/>
        <w:rPr>
          <w:rStyle w:val="FontStyle142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1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 какому литературному течению принадлежала А.А.Ахматова:</w:t>
      </w:r>
    </w:p>
    <w:p w:rsidR="00CB6971" w:rsidRDefault="00CB6971" w:rsidP="00CB6971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Акмеизму.</w:t>
      </w:r>
    </w:p>
    <w:p w:rsidR="00CB6971" w:rsidRDefault="00CB6971" w:rsidP="00CB6971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Символизму.</w:t>
      </w:r>
    </w:p>
    <w:p w:rsidR="00CB6971" w:rsidRDefault="00CB6971" w:rsidP="00CB6971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Имажинизму.</w:t>
      </w:r>
    </w:p>
    <w:p w:rsidR="00CB6971" w:rsidRDefault="00CB6971" w:rsidP="00CB6971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Футуризму.</w:t>
      </w: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2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Анна Андреевна Ахматова - это псевдоним. Какова фамилия поэта:</w:t>
      </w:r>
    </w:p>
    <w:p w:rsidR="00CB6971" w:rsidRDefault="00CB6971" w:rsidP="00CB6971">
      <w:pPr>
        <w:pStyle w:val="Style30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Анна Суворова.</w:t>
      </w:r>
    </w:p>
    <w:p w:rsidR="00CB6971" w:rsidRDefault="00CB6971" w:rsidP="00CB6971">
      <w:pPr>
        <w:pStyle w:val="Style30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Анна Горенко.</w:t>
      </w:r>
    </w:p>
    <w:p w:rsidR="00CB6971" w:rsidRDefault="00CB6971" w:rsidP="00CB6971">
      <w:pPr>
        <w:pStyle w:val="Style30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Анна Гумилева.</w:t>
      </w:r>
    </w:p>
    <w:p w:rsidR="00CB6971" w:rsidRDefault="00CB6971" w:rsidP="00CB6971">
      <w:pPr>
        <w:pStyle w:val="Style30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Другое имя.</w:t>
      </w: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3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Лирическая героиня А.Ахматовой совпадает с личностью автора:</w:t>
      </w:r>
    </w:p>
    <w:p w:rsidR="00CB6971" w:rsidRDefault="00CB6971" w:rsidP="00CB6971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Да. </w:t>
      </w:r>
    </w:p>
    <w:p w:rsidR="00CB6971" w:rsidRDefault="00CB6971" w:rsidP="00CB6971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Нет.</w:t>
      </w: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4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чем видит А.А.Ахматова предназначение поэта:</w:t>
      </w:r>
    </w:p>
    <w:p w:rsidR="00CB6971" w:rsidRDefault="00CB6971" w:rsidP="00CB6971">
      <w:pPr>
        <w:pStyle w:val="Style1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Сохранить трагическую национальную память. </w:t>
      </w:r>
    </w:p>
    <w:p w:rsidR="00CB6971" w:rsidRDefault="00CB6971" w:rsidP="00CB6971">
      <w:pPr>
        <w:pStyle w:val="Style1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Быть «голосом» совести своего народа, его веры, его правды. </w:t>
      </w:r>
    </w:p>
    <w:p w:rsidR="00CB6971" w:rsidRDefault="00CB6971" w:rsidP="00CB6971">
      <w:pPr>
        <w:pStyle w:val="Style1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Петь о любви.</w:t>
      </w:r>
    </w:p>
    <w:p w:rsidR="00CB6971" w:rsidRDefault="00CB6971" w:rsidP="00CB6971">
      <w:pPr>
        <w:pStyle w:val="Style1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Быть «глашатаем», «главарем» своего времени.</w:t>
      </w:r>
    </w:p>
    <w:p w:rsidR="00CB6971" w:rsidRDefault="00CB6971" w:rsidP="00CB6971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5</w:t>
      </w:r>
    </w:p>
    <w:p w:rsidR="00CB6971" w:rsidRDefault="00CB6971" w:rsidP="00CB6971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Лирика А.Ахматовой особенно в ее первых книгах почти исключительно любовная. Это сборники стихов (найдите лишнее):</w:t>
      </w:r>
    </w:p>
    <w:p w:rsidR="00CB6971" w:rsidRDefault="00CB6971" w:rsidP="00CB6971">
      <w:pPr>
        <w:pStyle w:val="Style117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«Четки».</w:t>
      </w:r>
    </w:p>
    <w:p w:rsidR="00CB6971" w:rsidRDefault="00CB6971" w:rsidP="00CB6971">
      <w:pPr>
        <w:pStyle w:val="Style117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«Вечер».</w:t>
      </w:r>
    </w:p>
    <w:p w:rsidR="00CB6971" w:rsidRDefault="00CB6971" w:rsidP="00CB6971">
      <w:pPr>
        <w:pStyle w:val="Style117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«Лебединый стан».</w:t>
      </w:r>
    </w:p>
    <w:p w:rsidR="00CB6971" w:rsidRDefault="00CB6971" w:rsidP="00CB6971">
      <w:pPr>
        <w:pStyle w:val="Style117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«Белая стая».</w:t>
      </w:r>
    </w:p>
    <w:p w:rsidR="00CB6971" w:rsidRDefault="00CB6971" w:rsidP="00CB6971">
      <w:pPr>
        <w:pStyle w:val="Style5"/>
        <w:widowControl/>
        <w:ind w:hanging="142"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6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Лирическая героиня А.Ахматовой:</w:t>
      </w:r>
    </w:p>
    <w:p w:rsidR="00CB6971" w:rsidRDefault="00CB6971" w:rsidP="00CB6971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Женщина, окруженная бытом, заботами сердца.</w:t>
      </w:r>
    </w:p>
    <w:p w:rsidR="00CB6971" w:rsidRDefault="00CB6971" w:rsidP="00CB6971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Боец-революционер.</w:t>
      </w:r>
    </w:p>
    <w:p w:rsidR="00CB6971" w:rsidRDefault="00CB6971" w:rsidP="00CB6971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Женщина, погруженная в чувства, интимные переживания персональной судьбы.</w:t>
      </w:r>
    </w:p>
    <w:p w:rsidR="00CB6971" w:rsidRDefault="00CB6971" w:rsidP="00CB6971">
      <w:pPr>
        <w:pStyle w:val="Style5"/>
        <w:widowControl/>
        <w:ind w:firstLine="720"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7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стихотворении «Мне голос был» (1917) А.Ахматова выступила:</w:t>
      </w:r>
    </w:p>
    <w:p w:rsidR="00CB6971" w:rsidRDefault="00CB6971" w:rsidP="00CB6971">
      <w:pPr>
        <w:pStyle w:val="Style1"/>
        <w:widowControl/>
        <w:numPr>
          <w:ilvl w:val="0"/>
          <w:numId w:val="7"/>
        </w:numPr>
        <w:spacing w:line="240" w:lineRule="auto"/>
        <w:ind w:left="0" w:firstLine="1155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Как страстный гражданский поэт, который выразил голос интеллигенции, сделавшей выбор и оставшейся с родной страной.</w:t>
      </w:r>
    </w:p>
    <w:p w:rsidR="00CB6971" w:rsidRDefault="00CB6971" w:rsidP="00CB6971">
      <w:pPr>
        <w:pStyle w:val="Style1"/>
        <w:widowControl/>
        <w:numPr>
          <w:ilvl w:val="0"/>
          <w:numId w:val="7"/>
        </w:numPr>
        <w:spacing w:line="240" w:lineRule="auto"/>
        <w:ind w:left="0" w:firstLine="1155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Как поэт, понявший и принявший революцию.</w:t>
      </w:r>
    </w:p>
    <w:p w:rsidR="00CB6971" w:rsidRDefault="00CB6971" w:rsidP="00CB6971">
      <w:pPr>
        <w:pStyle w:val="Style1"/>
        <w:widowControl/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1"/>
        <w:widowControl/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8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поэме «Реквием», исполненной отчаяния и горя, А.А.Ахматова писала:</w:t>
      </w:r>
    </w:p>
    <w:p w:rsidR="00CB6971" w:rsidRDefault="00CB6971" w:rsidP="00CB6971">
      <w:pPr>
        <w:pStyle w:val="Style8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«Муж в могиле, сын в тюрьме, </w:t>
      </w:r>
    </w:p>
    <w:p w:rsidR="00CB6971" w:rsidRDefault="00CB6971" w:rsidP="00CB6971">
      <w:pPr>
        <w:pStyle w:val="Style8"/>
        <w:widowControl/>
        <w:spacing w:line="240" w:lineRule="auto"/>
        <w:ind w:firstLine="2268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Помолитесь обо мне...»</w:t>
      </w:r>
    </w:p>
    <w:p w:rsidR="00CB6971" w:rsidRDefault="00CB6971" w:rsidP="00CB6971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Times New Roman" w:hAnsi="Times New Roman"/>
          <w:spacing w:val="-20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Какой мотив творчества поэта наиболее ярко выра</w:t>
      </w:r>
      <w:r>
        <w:rPr>
          <w:rStyle w:val="FontStyle160"/>
          <w:rFonts w:ascii="Times New Roman" w:hAnsi="Times New Roman"/>
          <w:sz w:val="28"/>
          <w:szCs w:val="28"/>
        </w:rPr>
        <w:softHyphen/>
        <w:t xml:space="preserve">зился в поэме: </w:t>
      </w:r>
    </w:p>
    <w:p w:rsidR="00CB6971" w:rsidRDefault="00CB6971" w:rsidP="00CB6971">
      <w:pPr>
        <w:pStyle w:val="Style117"/>
        <w:widowControl/>
        <w:numPr>
          <w:ilvl w:val="0"/>
          <w:numId w:val="8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Гражданские мотивы.</w:t>
      </w:r>
    </w:p>
    <w:p w:rsidR="00CB6971" w:rsidRDefault="00CB6971" w:rsidP="00CB6971">
      <w:pPr>
        <w:pStyle w:val="Style117"/>
        <w:widowControl/>
        <w:numPr>
          <w:ilvl w:val="0"/>
          <w:numId w:val="8"/>
        </w:numPr>
        <w:spacing w:line="240" w:lineRule="auto"/>
        <w:jc w:val="both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Библейские мотивы. </w:t>
      </w:r>
    </w:p>
    <w:p w:rsidR="00CB6971" w:rsidRDefault="00CB6971" w:rsidP="00CB6971">
      <w:pPr>
        <w:pStyle w:val="Style117"/>
        <w:widowControl/>
        <w:numPr>
          <w:ilvl w:val="0"/>
          <w:numId w:val="8"/>
        </w:numPr>
        <w:spacing w:line="240" w:lineRule="auto"/>
        <w:jc w:val="both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Мотив Родины.</w:t>
      </w:r>
    </w:p>
    <w:p w:rsidR="00CB6971" w:rsidRDefault="00CB6971" w:rsidP="00CB6971">
      <w:pPr>
        <w:pStyle w:val="Style5"/>
        <w:widowControl/>
        <w:jc w:val="center"/>
        <w:rPr>
          <w:rStyle w:val="FontStyle180"/>
          <w:rFonts w:ascii="Times New Roman" w:hAnsi="Times New Roman"/>
          <w:sz w:val="28"/>
          <w:szCs w:val="28"/>
        </w:rPr>
      </w:pPr>
      <w:r>
        <w:rPr>
          <w:rStyle w:val="FontStyle180"/>
          <w:rFonts w:ascii="Times New Roman" w:hAnsi="Times New Roman"/>
          <w:sz w:val="28"/>
          <w:szCs w:val="28"/>
        </w:rPr>
        <w:t>Задание 9</w:t>
      </w:r>
    </w:p>
    <w:p w:rsidR="00CB6971" w:rsidRDefault="00CB6971" w:rsidP="00CB6971">
      <w:pPr>
        <w:pStyle w:val="Style1"/>
        <w:widowControl/>
        <w:spacing w:line="240" w:lineRule="auto"/>
        <w:ind w:firstLine="720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Поэма А.А.Ахматовой «Реквием» была впервые опубликована в России:</w:t>
      </w:r>
    </w:p>
    <w:p w:rsidR="00CB6971" w:rsidRDefault="00CB6971" w:rsidP="00CB6971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1937 году.</w:t>
      </w:r>
    </w:p>
    <w:p w:rsidR="00CB6971" w:rsidRDefault="00CB6971" w:rsidP="00CB6971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>В 1952 году.</w:t>
      </w:r>
    </w:p>
    <w:p w:rsidR="00CB6971" w:rsidRDefault="00CB6971" w:rsidP="00CB6971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Times New Roman" w:hAnsi="Times New Roman"/>
          <w:sz w:val="28"/>
          <w:szCs w:val="28"/>
        </w:rPr>
      </w:pPr>
      <w:r>
        <w:rPr>
          <w:rStyle w:val="FontStyle160"/>
          <w:rFonts w:ascii="Times New Roman" w:hAnsi="Times New Roman"/>
          <w:sz w:val="28"/>
          <w:szCs w:val="28"/>
        </w:rPr>
        <w:t xml:space="preserve"> В 1988 году.</w:t>
      </w:r>
    </w:p>
    <w:p w:rsidR="005651AF" w:rsidRPr="00CB6971" w:rsidRDefault="005651AF" w:rsidP="00CB6971">
      <w:pPr>
        <w:rPr>
          <w:szCs w:val="24"/>
        </w:rPr>
      </w:pPr>
    </w:p>
    <w:sectPr w:rsidR="005651AF" w:rsidRPr="00CB6971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59F"/>
    <w:multiLevelType w:val="hybridMultilevel"/>
    <w:tmpl w:val="36B293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C32C4"/>
    <w:multiLevelType w:val="hybridMultilevel"/>
    <w:tmpl w:val="A35ED8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21CC8"/>
    <w:multiLevelType w:val="hybridMultilevel"/>
    <w:tmpl w:val="920E8A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11AB2"/>
    <w:multiLevelType w:val="hybridMultilevel"/>
    <w:tmpl w:val="A63240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9131F"/>
    <w:multiLevelType w:val="hybridMultilevel"/>
    <w:tmpl w:val="7B48E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F67F5"/>
    <w:multiLevelType w:val="hybridMultilevel"/>
    <w:tmpl w:val="BA0041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F2882"/>
    <w:multiLevelType w:val="hybridMultilevel"/>
    <w:tmpl w:val="977847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01C6A"/>
    <w:multiLevelType w:val="hybridMultilevel"/>
    <w:tmpl w:val="835620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E93059"/>
    <w:multiLevelType w:val="hybridMultilevel"/>
    <w:tmpl w:val="F1887B0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16DA8"/>
    <w:rsid w:val="005651AF"/>
    <w:rsid w:val="005A4B13"/>
    <w:rsid w:val="006F4C34"/>
    <w:rsid w:val="008C1E24"/>
    <w:rsid w:val="00B221A0"/>
    <w:rsid w:val="00CB6971"/>
    <w:rsid w:val="00CE391B"/>
    <w:rsid w:val="00D2707E"/>
    <w:rsid w:val="00E5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2016-01-24T18:19:00Z</dcterms:created>
  <dcterms:modified xsi:type="dcterms:W3CDTF">2016-01-24T18:19:00Z</dcterms:modified>
</cp:coreProperties>
</file>